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B661A3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532B6B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F431EF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 xml:space="preserve"> » _____</w:t>
                  </w:r>
                  <w:r w:rsidR="00F431EF">
                    <w:rPr>
                      <w:sz w:val="28"/>
                      <w:szCs w:val="28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>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431EF">
                    <w:rPr>
                      <w:sz w:val="28"/>
                      <w:szCs w:val="28"/>
                    </w:rPr>
                    <w:t>6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532B6B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</w:t>
      </w:r>
      <w:r w:rsidR="00532B6B">
        <w:rPr>
          <w:b/>
          <w:sz w:val="28"/>
          <w:szCs w:val="28"/>
        </w:rPr>
        <w:t xml:space="preserve"> Черновка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532B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32B6B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532B6B">
        <w:rPr>
          <w:sz w:val="28"/>
          <w:szCs w:val="28"/>
        </w:rPr>
        <w:t xml:space="preserve">40 </w:t>
      </w:r>
      <w:r w:rsidRPr="00561603">
        <w:rPr>
          <w:sz w:val="28"/>
          <w:szCs w:val="28"/>
        </w:rPr>
        <w:t>от</w:t>
      </w:r>
      <w:r w:rsidR="00532B6B">
        <w:rPr>
          <w:sz w:val="28"/>
          <w:szCs w:val="28"/>
        </w:rPr>
        <w:t xml:space="preserve"> 23.</w:t>
      </w:r>
      <w:r w:rsidRPr="00561603">
        <w:rPr>
          <w:sz w:val="28"/>
          <w:szCs w:val="28"/>
        </w:rPr>
        <w:t>12.2013 г. «Об утверждении Реестра муниципальных услуг</w:t>
      </w:r>
      <w:r w:rsidR="00532B6B">
        <w:rPr>
          <w:sz w:val="28"/>
          <w:szCs w:val="28"/>
        </w:rPr>
        <w:t xml:space="preserve"> сельского </w:t>
      </w:r>
      <w:r w:rsidRPr="00561603">
        <w:rPr>
          <w:sz w:val="28"/>
          <w:szCs w:val="28"/>
        </w:rPr>
        <w:t xml:space="preserve"> поселения </w:t>
      </w:r>
      <w:r w:rsidR="00532B6B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32B6B">
        <w:rPr>
          <w:sz w:val="28"/>
          <w:szCs w:val="28"/>
        </w:rPr>
        <w:t>Черновка</w:t>
      </w:r>
      <w:proofErr w:type="gramEnd"/>
      <w:r w:rsidR="00532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532B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32B6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532B6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532B6B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532B6B">
        <w:rPr>
          <w:sz w:val="28"/>
          <w:szCs w:val="28"/>
        </w:rPr>
        <w:t>А.В.Беляев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B552C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B552C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532B6B">
        <w:rPr>
          <w:spacing w:val="7"/>
        </w:rPr>
        <w:t xml:space="preserve"> Черновка</w:t>
      </w:r>
    </w:p>
    <w:p w:rsidR="0020733E" w:rsidRPr="002A7699" w:rsidRDefault="0020733E" w:rsidP="00B552C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B552C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 xml:space="preserve">№ </w:t>
      </w:r>
      <w:r w:rsidR="00F431EF">
        <w:rPr>
          <w:spacing w:val="7"/>
        </w:rPr>
        <w:t>6</w:t>
      </w:r>
      <w:r w:rsidR="006479D2" w:rsidRPr="002A7699">
        <w:rPr>
          <w:spacing w:val="7"/>
        </w:rPr>
        <w:t xml:space="preserve"> от «</w:t>
      </w:r>
      <w:r w:rsidR="00F431EF">
        <w:rPr>
          <w:spacing w:val="7"/>
        </w:rPr>
        <w:t>18</w:t>
      </w:r>
      <w:r w:rsidR="006479D2" w:rsidRPr="002A7699">
        <w:rPr>
          <w:spacing w:val="7"/>
        </w:rPr>
        <w:t>»___</w:t>
      </w:r>
      <w:r w:rsidR="00F431EF">
        <w:rPr>
          <w:spacing w:val="7"/>
        </w:rPr>
        <w:t>03</w:t>
      </w:r>
      <w:r w:rsidR="006479D2" w:rsidRPr="002A7699">
        <w:rPr>
          <w:spacing w:val="7"/>
        </w:rPr>
        <w:t>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532B6B">
        <w:rPr>
          <w:b/>
          <w:sz w:val="28"/>
          <w:szCs w:val="28"/>
        </w:rPr>
        <w:t>Черновка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532B6B">
        <w:rPr>
          <w:sz w:val="28"/>
          <w:szCs w:val="28"/>
        </w:rPr>
        <w:t>Черновка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</w:t>
      </w:r>
      <w:r w:rsidR="00532B6B">
        <w:rPr>
          <w:sz w:val="28"/>
          <w:szCs w:val="28"/>
        </w:rPr>
        <w:t xml:space="preserve"> Черновка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532B6B">
        <w:rPr>
          <w:sz w:val="28"/>
          <w:szCs w:val="28"/>
        </w:rPr>
        <w:t>446543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532B6B">
        <w:rPr>
          <w:sz w:val="28"/>
          <w:szCs w:val="28"/>
        </w:rPr>
        <w:t xml:space="preserve"> село Черновка, ул</w:t>
      </w:r>
      <w:proofErr w:type="gramStart"/>
      <w:r w:rsidR="00532B6B">
        <w:rPr>
          <w:sz w:val="28"/>
          <w:szCs w:val="28"/>
        </w:rPr>
        <w:t>.Н</w:t>
      </w:r>
      <w:proofErr w:type="gramEnd"/>
      <w:r w:rsidR="00532B6B">
        <w:rPr>
          <w:sz w:val="28"/>
          <w:szCs w:val="28"/>
        </w:rPr>
        <w:t>овостроевская,10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532B6B">
        <w:rPr>
          <w:sz w:val="28"/>
          <w:szCs w:val="28"/>
        </w:rPr>
        <w:t>51-1-37</w:t>
      </w:r>
      <w:r w:rsidR="006E5889" w:rsidRPr="00561603">
        <w:rPr>
          <w:sz w:val="28"/>
          <w:szCs w:val="28"/>
        </w:rPr>
        <w:t>.</w:t>
      </w:r>
    </w:p>
    <w:p w:rsidR="00DC0566" w:rsidRPr="00F431EF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F431EF">
        <w:rPr>
          <w:sz w:val="28"/>
          <w:szCs w:val="28"/>
          <w:lang w:val="en-US"/>
        </w:rPr>
        <w:t>ASPCH</w:t>
      </w:r>
      <w:r w:rsidR="00F431EF" w:rsidRPr="00F431EF">
        <w:rPr>
          <w:sz w:val="28"/>
          <w:szCs w:val="28"/>
        </w:rPr>
        <w:t>@</w:t>
      </w:r>
      <w:r w:rsidR="00F431EF">
        <w:rPr>
          <w:sz w:val="28"/>
          <w:szCs w:val="28"/>
        </w:rPr>
        <w:t xml:space="preserve"> </w:t>
      </w:r>
      <w:proofErr w:type="spellStart"/>
      <w:r w:rsidR="00F431EF">
        <w:rPr>
          <w:sz w:val="28"/>
          <w:szCs w:val="28"/>
          <w:lang w:val="en-US"/>
        </w:rPr>
        <w:t>yandex</w:t>
      </w:r>
      <w:proofErr w:type="spellEnd"/>
      <w:r w:rsidR="00F431EF" w:rsidRPr="00F431EF">
        <w:rPr>
          <w:sz w:val="28"/>
          <w:szCs w:val="28"/>
        </w:rPr>
        <w:t>.</w:t>
      </w:r>
      <w:proofErr w:type="spellStart"/>
      <w:r w:rsidR="00F431EF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F431EF" w:rsidRPr="00F431EF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: </w:t>
      </w:r>
      <w:r w:rsidR="00F431EF">
        <w:rPr>
          <w:sz w:val="28"/>
          <w:szCs w:val="28"/>
        </w:rPr>
        <w:t>446543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 w:rsidR="00F431EF">
        <w:rPr>
          <w:sz w:val="28"/>
          <w:szCs w:val="28"/>
        </w:rPr>
        <w:t>село Черновка, ул</w:t>
      </w:r>
      <w:proofErr w:type="gramStart"/>
      <w:r w:rsidR="00F431EF">
        <w:rPr>
          <w:sz w:val="28"/>
          <w:szCs w:val="28"/>
        </w:rPr>
        <w:t>.Н</w:t>
      </w:r>
      <w:proofErr w:type="gramEnd"/>
      <w:r w:rsidR="00F431EF">
        <w:rPr>
          <w:sz w:val="28"/>
          <w:szCs w:val="28"/>
        </w:rPr>
        <w:t>овостроевская,10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F431EF">
        <w:rPr>
          <w:sz w:val="28"/>
          <w:szCs w:val="28"/>
        </w:rPr>
        <w:t>51-1-37</w:t>
      </w:r>
      <w:r w:rsidRPr="00561603">
        <w:rPr>
          <w:color w:val="FF0000"/>
          <w:sz w:val="28"/>
          <w:szCs w:val="28"/>
        </w:rPr>
        <w:t>.</w:t>
      </w:r>
    </w:p>
    <w:p w:rsidR="00F431EF" w:rsidRDefault="00CB3320" w:rsidP="00F431EF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F431EF" w:rsidRPr="00F431EF">
        <w:rPr>
          <w:sz w:val="28"/>
          <w:szCs w:val="28"/>
        </w:rPr>
        <w:t xml:space="preserve"> </w:t>
      </w:r>
      <w:r w:rsidR="00F431EF">
        <w:rPr>
          <w:sz w:val="28"/>
          <w:szCs w:val="28"/>
          <w:lang w:val="en-US"/>
        </w:rPr>
        <w:t>ASPCH</w:t>
      </w:r>
      <w:r w:rsidR="00F431EF" w:rsidRPr="00F431EF">
        <w:rPr>
          <w:sz w:val="28"/>
          <w:szCs w:val="28"/>
        </w:rPr>
        <w:t>@</w:t>
      </w:r>
      <w:r w:rsidR="00F431EF">
        <w:rPr>
          <w:sz w:val="28"/>
          <w:szCs w:val="28"/>
        </w:rPr>
        <w:t xml:space="preserve"> </w:t>
      </w:r>
      <w:proofErr w:type="spellStart"/>
      <w:r w:rsidR="00F431EF">
        <w:rPr>
          <w:sz w:val="28"/>
          <w:szCs w:val="28"/>
          <w:lang w:val="en-US"/>
        </w:rPr>
        <w:t>yandex</w:t>
      </w:r>
      <w:proofErr w:type="spellEnd"/>
      <w:r w:rsidR="00F431EF" w:rsidRPr="00F431EF">
        <w:rPr>
          <w:sz w:val="28"/>
          <w:szCs w:val="28"/>
        </w:rPr>
        <w:t>.</w:t>
      </w:r>
      <w:proofErr w:type="spellStart"/>
      <w:r w:rsidR="00F431EF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CB3320" w:rsidP="00F431EF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087B21"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F431EF">
        <w:rPr>
          <w:sz w:val="28"/>
          <w:szCs w:val="28"/>
        </w:rPr>
        <w:t>Черновка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431EF">
        <w:rPr>
          <w:sz w:val="28"/>
          <w:szCs w:val="28"/>
        </w:rPr>
        <w:t>Черновка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F431EF">
        <w:rPr>
          <w:sz w:val="28"/>
          <w:szCs w:val="28"/>
        </w:rPr>
        <w:t>Черновка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F431EF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F431EF">
        <w:rPr>
          <w:sz w:val="28"/>
          <w:szCs w:val="28"/>
        </w:rPr>
        <w:t>Черновка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F431EF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F431EF">
        <w:rPr>
          <w:sz w:val="28"/>
          <w:szCs w:val="28"/>
        </w:rPr>
        <w:t xml:space="preserve"> Черновка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 w:rsidR="00F431EF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F431EF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 №</w:t>
      </w:r>
      <w:r w:rsidR="00F431EF">
        <w:rPr>
          <w:sz w:val="28"/>
          <w:szCs w:val="28"/>
        </w:rPr>
        <w:t xml:space="preserve">6 </w:t>
      </w:r>
      <w:r w:rsidRPr="00561603">
        <w:rPr>
          <w:sz w:val="28"/>
          <w:szCs w:val="28"/>
        </w:rPr>
        <w:t xml:space="preserve"> от </w:t>
      </w:r>
      <w:r w:rsidR="00F431EF">
        <w:rPr>
          <w:sz w:val="28"/>
          <w:szCs w:val="28"/>
        </w:rPr>
        <w:t>14.04.20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застройки сельского поселения </w:t>
      </w:r>
      <w:r w:rsidR="00F431EF">
        <w:rPr>
          <w:rFonts w:eastAsiaTheme="minorHAnsi"/>
          <w:bCs/>
          <w:sz w:val="28"/>
          <w:szCs w:val="28"/>
          <w:lang w:eastAsia="en-US"/>
        </w:rPr>
        <w:t xml:space="preserve">Черновка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>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F431EF">
        <w:rPr>
          <w:sz w:val="28"/>
          <w:szCs w:val="28"/>
        </w:rPr>
        <w:t>Черновка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  <w:r w:rsidRPr="002A7699">
        <w:t xml:space="preserve"> </w:t>
      </w: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A3" w:rsidRDefault="00B661A3" w:rsidP="00A61016">
      <w:r>
        <w:separator/>
      </w:r>
    </w:p>
  </w:endnote>
  <w:endnote w:type="continuationSeparator" w:id="0">
    <w:p w:rsidR="00B661A3" w:rsidRDefault="00B661A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A3" w:rsidRDefault="00B661A3" w:rsidP="00A61016">
      <w:r>
        <w:separator/>
      </w:r>
    </w:p>
  </w:footnote>
  <w:footnote w:type="continuationSeparator" w:id="0">
    <w:p w:rsidR="00B661A3" w:rsidRDefault="00B661A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2694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C5634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B6B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E1B9D"/>
    <w:rsid w:val="007F2CDB"/>
    <w:rsid w:val="007F7FC4"/>
    <w:rsid w:val="00800F35"/>
    <w:rsid w:val="00803D9C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35C54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552C5"/>
    <w:rsid w:val="00B661A3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31EF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A160-E74A-4423-9290-086087FC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2014-03-18T09:41:00Z</cp:lastPrinted>
  <dcterms:created xsi:type="dcterms:W3CDTF">2013-12-18T04:03:00Z</dcterms:created>
  <dcterms:modified xsi:type="dcterms:W3CDTF">2014-03-19T04:01:00Z</dcterms:modified>
</cp:coreProperties>
</file>